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D65D67" w:rsidRPr="00FE5F22" w:rsidRDefault="00DC4F0E" w:rsidP="00FE5F22">
      <w:pPr>
        <w:pStyle w:val="Title"/>
        <w:jc w:val="center"/>
        <w:rPr>
          <w:color w:val="FFFFFF" w:themeColor="background1"/>
        </w:rPr>
      </w:pPr>
      <w:r w:rsidRPr="00FE5F22">
        <w:rPr>
          <w:color w:val="FFFFFF" w:themeColor="background1"/>
        </w:rPr>
        <w:t>PLUS PEDAL FOOTSWITCH LISTING</w:t>
      </w:r>
      <w:r w:rsidR="008E31F9" w:rsidRPr="00FE5F22">
        <w:rPr>
          <w:color w:val="FFFFFF" w:themeColor="background1"/>
        </w:rPr>
        <w:t xml:space="preserve"> INFO</w:t>
      </w:r>
    </w:p>
    <w:p w:rsidR="00FE5F22" w:rsidRPr="00FE5F22" w:rsidRDefault="00FE5F22" w:rsidP="00FE5F22"/>
    <w:p w:rsidR="00FE5F22" w:rsidRDefault="00FE5F22" w:rsidP="00FE5F22">
      <w:r w:rsidRPr="00FE5F22">
        <w:drawing>
          <wp:inline distT="0" distB="0" distL="0" distR="0" wp14:anchorId="3822FF95" wp14:editId="596D56E3">
            <wp:extent cx="5880938" cy="7407282"/>
            <wp:effectExtent l="0" t="0" r="5715" b="3175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347"/>
                    <a:stretch/>
                  </pic:blipFill>
                  <pic:spPr>
                    <a:xfrm>
                      <a:off x="0" y="0"/>
                      <a:ext cx="5880938" cy="74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F22" w:rsidRPr="00FE5F22" w:rsidRDefault="00FE5F22" w:rsidP="00FE5F22"/>
    <w:p w:rsidR="009D2893" w:rsidRPr="009D2893" w:rsidRDefault="009D2893" w:rsidP="009D2893">
      <w:pPr>
        <w:pStyle w:val="Heading1"/>
      </w:pPr>
      <w:r>
        <w:lastRenderedPageBreak/>
        <w:t>SKU INFO</w:t>
      </w:r>
    </w:p>
    <w:tbl>
      <w:tblPr>
        <w:tblStyle w:val="TableGrid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25"/>
        <w:gridCol w:w="3719"/>
      </w:tblGrid>
      <w:tr w:rsidR="009D2893" w:rsidTr="009D2893">
        <w:tc>
          <w:tcPr>
            <w:tcW w:w="0" w:type="auto"/>
          </w:tcPr>
          <w:p w:rsidR="009D2893" w:rsidRPr="009D2893" w:rsidRDefault="009D2893" w:rsidP="009D2893">
            <w:pPr>
              <w:pStyle w:val="Normalwithoutbreaks"/>
              <w:rPr>
                <w:b/>
              </w:rPr>
            </w:pPr>
            <w:r w:rsidRPr="009D2893">
              <w:rPr>
                <w:b/>
              </w:rPr>
              <w:t>Product name</w:t>
            </w:r>
          </w:p>
        </w:tc>
        <w:tc>
          <w:tcPr>
            <w:tcW w:w="0" w:type="auto"/>
          </w:tcPr>
          <w:p w:rsidR="009D2893" w:rsidRDefault="00DC4F0E" w:rsidP="009D2893">
            <w:pPr>
              <w:pStyle w:val="Normalwithoutbreaks"/>
            </w:pPr>
            <w:r>
              <w:t>PLUS Pedal Footswitch</w:t>
            </w:r>
          </w:p>
        </w:tc>
      </w:tr>
      <w:tr w:rsidR="009D2893" w:rsidTr="009D2893">
        <w:tc>
          <w:tcPr>
            <w:tcW w:w="0" w:type="auto"/>
          </w:tcPr>
          <w:p w:rsidR="009D2893" w:rsidRPr="009D2893" w:rsidRDefault="009D2893" w:rsidP="009D2893">
            <w:pPr>
              <w:pStyle w:val="Normalwithoutbreaks"/>
              <w:rPr>
                <w:b/>
              </w:rPr>
            </w:pPr>
            <w:r w:rsidRPr="009D2893">
              <w:rPr>
                <w:b/>
              </w:rPr>
              <w:t>Full name in listings</w:t>
            </w:r>
          </w:p>
        </w:tc>
        <w:tc>
          <w:tcPr>
            <w:tcW w:w="0" w:type="auto"/>
          </w:tcPr>
          <w:p w:rsidR="009D2893" w:rsidRDefault="009D2893" w:rsidP="00DC4F0E">
            <w:pPr>
              <w:pStyle w:val="Normalwithoutbreaks"/>
            </w:pPr>
            <w:r>
              <w:t>Gamechanger Audio</w:t>
            </w:r>
            <w:r w:rsidR="00DC4F0E">
              <w:t xml:space="preserve"> PLUS Pedal Footswitch</w:t>
            </w:r>
          </w:p>
        </w:tc>
      </w:tr>
      <w:tr w:rsidR="009D2893" w:rsidTr="009D2893">
        <w:tc>
          <w:tcPr>
            <w:tcW w:w="0" w:type="auto"/>
          </w:tcPr>
          <w:p w:rsidR="009D2893" w:rsidRPr="009D2893" w:rsidRDefault="009D2893" w:rsidP="009D2893">
            <w:pPr>
              <w:pStyle w:val="Normalwithoutbreaks"/>
              <w:rPr>
                <w:b/>
              </w:rPr>
            </w:pPr>
            <w:r w:rsidRPr="009D2893">
              <w:rPr>
                <w:b/>
              </w:rPr>
              <w:t>Manufacturer’s SKU</w:t>
            </w:r>
          </w:p>
        </w:tc>
        <w:tc>
          <w:tcPr>
            <w:tcW w:w="0" w:type="auto"/>
          </w:tcPr>
          <w:p w:rsidR="009D2893" w:rsidRDefault="00DC4F0E" w:rsidP="009D2893">
            <w:pPr>
              <w:pStyle w:val="Normalwithoutbreaks"/>
            </w:pPr>
            <w:r>
              <w:t>GCAFSW</w:t>
            </w:r>
          </w:p>
        </w:tc>
      </w:tr>
      <w:tr w:rsidR="009D2893" w:rsidTr="009D2893">
        <w:tc>
          <w:tcPr>
            <w:tcW w:w="0" w:type="auto"/>
          </w:tcPr>
          <w:p w:rsidR="009D2893" w:rsidRPr="009D2893" w:rsidRDefault="00310F45" w:rsidP="009D2893">
            <w:pPr>
              <w:pStyle w:val="Normalwithoutbreaks"/>
              <w:rPr>
                <w:b/>
              </w:rPr>
            </w:pPr>
            <w:r>
              <w:rPr>
                <w:b/>
              </w:rPr>
              <w:t>UPC</w:t>
            </w:r>
          </w:p>
        </w:tc>
        <w:tc>
          <w:tcPr>
            <w:tcW w:w="0" w:type="auto"/>
          </w:tcPr>
          <w:p w:rsidR="009D2893" w:rsidRDefault="00DC4F0E" w:rsidP="009D2893">
            <w:pPr>
              <w:pStyle w:val="Normalwithoutbreaks"/>
            </w:pPr>
            <w:r w:rsidRPr="008C3AF8">
              <w:rPr>
                <w:color w:val="FFFFFF" w:themeColor="background1"/>
              </w:rPr>
              <w:t>750258555165</w:t>
            </w:r>
          </w:p>
        </w:tc>
      </w:tr>
      <w:tr w:rsidR="009D2893" w:rsidTr="009D2893">
        <w:tc>
          <w:tcPr>
            <w:tcW w:w="0" w:type="auto"/>
          </w:tcPr>
          <w:p w:rsidR="009D2893" w:rsidRPr="009D2893" w:rsidRDefault="00310F45" w:rsidP="009D2893">
            <w:pPr>
              <w:pStyle w:val="Normalwithoutbreaks"/>
              <w:rPr>
                <w:b/>
              </w:rPr>
            </w:pPr>
            <w:r>
              <w:rPr>
                <w:b/>
              </w:rPr>
              <w:t>Product category</w:t>
            </w:r>
          </w:p>
        </w:tc>
        <w:tc>
          <w:tcPr>
            <w:tcW w:w="0" w:type="auto"/>
          </w:tcPr>
          <w:p w:rsidR="009D2893" w:rsidRPr="00F723FF" w:rsidRDefault="009D2893" w:rsidP="009D2893">
            <w:pPr>
              <w:pStyle w:val="Normalwithoutbreak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Effect Pedals</w:t>
            </w:r>
            <w:r w:rsidR="00DC4F0E">
              <w:rPr>
                <w:color w:val="FFFFFF" w:themeColor="background1"/>
              </w:rPr>
              <w:t>, Accessories</w:t>
            </w:r>
          </w:p>
        </w:tc>
      </w:tr>
      <w:tr w:rsidR="009D2893" w:rsidTr="009D2893">
        <w:tc>
          <w:tcPr>
            <w:tcW w:w="0" w:type="auto"/>
          </w:tcPr>
          <w:p w:rsidR="009D2893" w:rsidRPr="009D2893" w:rsidRDefault="009D2893" w:rsidP="009D2893">
            <w:pPr>
              <w:pStyle w:val="Normalwithoutbreaks"/>
              <w:rPr>
                <w:b/>
              </w:rPr>
            </w:pPr>
            <w:r w:rsidRPr="009D2893">
              <w:rPr>
                <w:b/>
              </w:rPr>
              <w:t>Manufacturer</w:t>
            </w:r>
          </w:p>
        </w:tc>
        <w:tc>
          <w:tcPr>
            <w:tcW w:w="0" w:type="auto"/>
          </w:tcPr>
          <w:p w:rsidR="009D2893" w:rsidRDefault="009D2893" w:rsidP="009D2893">
            <w:pPr>
              <w:pStyle w:val="Normalwithoutbreaks"/>
            </w:pPr>
            <w:r>
              <w:t>Gamechanger Audio</w:t>
            </w:r>
          </w:p>
        </w:tc>
      </w:tr>
      <w:tr w:rsidR="009D2893" w:rsidTr="009D2893">
        <w:tc>
          <w:tcPr>
            <w:tcW w:w="0" w:type="auto"/>
          </w:tcPr>
          <w:p w:rsidR="009D2893" w:rsidRPr="009D2893" w:rsidRDefault="009D2893" w:rsidP="009D2893">
            <w:pPr>
              <w:pStyle w:val="Normalwithoutbreaks"/>
              <w:rPr>
                <w:b/>
              </w:rPr>
            </w:pPr>
            <w:r w:rsidRPr="009D2893">
              <w:rPr>
                <w:b/>
              </w:rPr>
              <w:t>Made in</w:t>
            </w:r>
          </w:p>
        </w:tc>
        <w:tc>
          <w:tcPr>
            <w:tcW w:w="0" w:type="auto"/>
          </w:tcPr>
          <w:p w:rsidR="009D2893" w:rsidRDefault="009D2893" w:rsidP="009D2893">
            <w:pPr>
              <w:pStyle w:val="Normalwithoutbreaks"/>
            </w:pPr>
            <w:r w:rsidRPr="009D2893">
              <w:t>Made in EU, Riga, Latvia</w:t>
            </w:r>
          </w:p>
        </w:tc>
      </w:tr>
    </w:tbl>
    <w:p w:rsidR="009D2893" w:rsidRDefault="009D2893" w:rsidP="009D2893">
      <w:pPr>
        <w:pStyle w:val="Normalwithoutbreaks"/>
      </w:pPr>
    </w:p>
    <w:p w:rsidR="008E31F9" w:rsidRPr="00F723FF" w:rsidRDefault="008E31F9" w:rsidP="00FE5F22">
      <w:pPr>
        <w:pStyle w:val="Heading1"/>
      </w:pPr>
      <w:r w:rsidRPr="00F723FF">
        <w:t>PRODU</w:t>
      </w:r>
      <w:bookmarkStart w:id="0" w:name="_GoBack"/>
      <w:bookmarkEnd w:id="0"/>
      <w:r w:rsidRPr="00F723FF">
        <w:t xml:space="preserve">CT </w:t>
      </w:r>
      <w:r w:rsidRPr="009D2893">
        <w:t>PHOTOS AND</w:t>
      </w:r>
      <w:r w:rsidRPr="00F723FF">
        <w:t xml:space="preserve"> VIDEOS</w:t>
      </w:r>
    </w:p>
    <w:p w:rsidR="00817DAF" w:rsidRDefault="008E31F9" w:rsidP="008E31F9">
      <w:pPr>
        <w:pStyle w:val="Normalwithoutbreaks"/>
      </w:pPr>
      <w:r w:rsidRPr="00F723FF">
        <w:rPr>
          <w:color w:val="FFFFFF" w:themeColor="background1"/>
        </w:rPr>
        <w:t>Product photos available online:</w:t>
      </w:r>
    </w:p>
    <w:p w:rsidR="00A01F57" w:rsidRPr="00320DE8" w:rsidRDefault="00902D7A" w:rsidP="008E31F9">
      <w:pPr>
        <w:pStyle w:val="Normalwithoutbreaks"/>
        <w:rPr>
          <w:color w:val="FFFFFF" w:themeColor="background1"/>
        </w:rPr>
      </w:pPr>
      <w:hyperlink r:id="rId9" w:history="1">
        <w:r w:rsidR="00310F45" w:rsidRPr="002228B0">
          <w:rPr>
            <w:rStyle w:val="Hyperlink"/>
          </w:rPr>
          <w:t>https://www.dropbox.com/sh/45ffc4mciymrvju/AACcURJq_Y2F6wcclbWBHM3Sa/ASSETS%20PLUS%20PEDAL/PHOTOS?dl=0&amp;subfolder_nav_tracking=1</w:t>
        </w:r>
      </w:hyperlink>
      <w:r w:rsidR="00310F45">
        <w:rPr>
          <w:color w:val="FFFFFF" w:themeColor="background1"/>
        </w:rPr>
        <w:t xml:space="preserve"> </w:t>
      </w:r>
    </w:p>
    <w:p w:rsidR="004A5967" w:rsidRPr="00F723FF" w:rsidRDefault="004A5967" w:rsidP="00FE5F22">
      <w:pPr>
        <w:pStyle w:val="Heading1"/>
      </w:pPr>
      <w:r w:rsidRPr="00F723FF">
        <w:t>SHORT PRODUCT DESCRIPTION</w:t>
      </w:r>
    </w:p>
    <w:p w:rsidR="00FE5F22" w:rsidRPr="00FE6146" w:rsidRDefault="00FE5F22" w:rsidP="00FE5F22">
      <w:pPr>
        <w:pStyle w:val="Normalwithoutbreaks"/>
        <w:rPr>
          <w:color w:val="FFFFFF" w:themeColor="background1"/>
        </w:rPr>
      </w:pPr>
      <w:r>
        <w:rPr>
          <w:color w:val="FFFFFF" w:themeColor="background1"/>
        </w:rPr>
        <w:t>The footswitch is a</w:t>
      </w:r>
      <w:r w:rsidR="00DC4F0E">
        <w:rPr>
          <w:color w:val="FFFFFF" w:themeColor="background1"/>
        </w:rPr>
        <w:t xml:space="preserve"> remote foot-controller for engaging the PLUS Pedal’s WET mode on the fly.</w:t>
      </w:r>
      <w:r>
        <w:rPr>
          <w:color w:val="FFFFFF" w:themeColor="background1"/>
        </w:rPr>
        <w:t xml:space="preserve"> </w:t>
      </w:r>
      <w:r w:rsidRPr="00FE6146">
        <w:rPr>
          <w:color w:val="FFFFFF" w:themeColor="background1"/>
        </w:rPr>
        <w:t xml:space="preserve">The player is able to mute and unmute the dry sound at any moment – before, after and in the middle of sustaining notes. This allows to build up a rich layer of ambient sound effects without hearing the pick attack. The Footswitch functions also as a kill switch on a pedalboard. The DRY OUT can be routed to another amp or </w:t>
      </w:r>
      <w:r w:rsidRPr="00FE6146">
        <w:rPr>
          <w:color w:val="FFFFFF" w:themeColor="background1"/>
          <w:lang w:val="lv-LV"/>
        </w:rPr>
        <w:t xml:space="preserve">a </w:t>
      </w:r>
      <w:r w:rsidRPr="00FE6146">
        <w:rPr>
          <w:color w:val="FFFFFF" w:themeColor="background1"/>
        </w:rPr>
        <w:t>tuner pedal.</w:t>
      </w:r>
    </w:p>
    <w:p w:rsidR="00FE5F22" w:rsidRPr="00FE6146" w:rsidRDefault="00FE5F22" w:rsidP="00FE5F22">
      <w:pPr>
        <w:pStyle w:val="Normalwithoutbreaks"/>
        <w:numPr>
          <w:ilvl w:val="0"/>
          <w:numId w:val="5"/>
        </w:numPr>
        <w:rPr>
          <w:color w:val="FFFFFF" w:themeColor="background1"/>
        </w:rPr>
      </w:pPr>
      <w:r w:rsidRPr="00FE6146">
        <w:rPr>
          <w:color w:val="FFFFFF" w:themeColor="background1"/>
        </w:rPr>
        <w:t xml:space="preserve">More control on a dark stage with </w:t>
      </w:r>
      <w:r w:rsidRPr="00FE6146">
        <w:rPr>
          <w:color w:val="FFFFFF" w:themeColor="background1"/>
          <w:lang w:val="lv-LV"/>
        </w:rPr>
        <w:t>WET</w:t>
      </w:r>
      <w:r w:rsidRPr="00FE6146">
        <w:rPr>
          <w:color w:val="FFFFFF" w:themeColor="background1"/>
        </w:rPr>
        <w:t xml:space="preserve"> mode status LED (not available on the main unit);</w:t>
      </w:r>
    </w:p>
    <w:p w:rsidR="00FE5F22" w:rsidRPr="00FE6146" w:rsidRDefault="00FE5F22" w:rsidP="00FE5F22">
      <w:pPr>
        <w:pStyle w:val="Normalwithoutbreaks"/>
        <w:numPr>
          <w:ilvl w:val="0"/>
          <w:numId w:val="5"/>
        </w:numPr>
        <w:rPr>
          <w:color w:val="FFFFFF" w:themeColor="background1"/>
        </w:rPr>
      </w:pPr>
      <w:r w:rsidRPr="00FE6146">
        <w:rPr>
          <w:color w:val="FFFFFF" w:themeColor="background1"/>
        </w:rPr>
        <w:t>More signal routing options with dry output;</w:t>
      </w:r>
    </w:p>
    <w:p w:rsidR="00FE5F22" w:rsidRDefault="00FE5F22" w:rsidP="00FE5F22">
      <w:pPr>
        <w:pStyle w:val="Normalwithoutbreaks"/>
        <w:numPr>
          <w:ilvl w:val="0"/>
          <w:numId w:val="5"/>
        </w:numPr>
        <w:rPr>
          <w:color w:val="FFFFFF" w:themeColor="background1"/>
        </w:rPr>
      </w:pPr>
      <w:r w:rsidRPr="00FE6146">
        <w:rPr>
          <w:color w:val="FFFFFF" w:themeColor="background1"/>
        </w:rPr>
        <w:t>Included TRS cable to connect to the main unit.</w:t>
      </w:r>
    </w:p>
    <w:p w:rsidR="00DC4F0E" w:rsidRPr="00FE5F22" w:rsidRDefault="00FE5F22" w:rsidP="00FE5F22">
      <w:pPr>
        <w:pStyle w:val="Normalwithoutbreaks"/>
      </w:pPr>
      <w:r>
        <w:t>When using the Footswitch (plugged into “CLEAN OUT/FSW” on the PLUS Pedal), you can still access the DRY only signal through a DRY OUT output on the Footswitch.</w:t>
      </w:r>
    </w:p>
    <w:p w:rsidR="004A5967" w:rsidRPr="00F723FF" w:rsidRDefault="004A5967" w:rsidP="00FE5F22">
      <w:pPr>
        <w:pStyle w:val="Heading1"/>
      </w:pPr>
      <w:r w:rsidRPr="00F723FF">
        <w:t>PRODUCT DETAILS</w:t>
      </w:r>
    </w:p>
    <w:p w:rsidR="004A5967" w:rsidRPr="00FE6146" w:rsidRDefault="004A5967" w:rsidP="00FE6146">
      <w:pPr>
        <w:rPr>
          <w:color w:val="FFE599" w:themeColor="accent4" w:themeTint="66"/>
        </w:rPr>
      </w:pPr>
      <w:r w:rsidRPr="00F723FF">
        <w:rPr>
          <w:color w:val="FFFFFF" w:themeColor="background1"/>
        </w:rPr>
        <w:t xml:space="preserve">User manual: </w:t>
      </w:r>
      <w:hyperlink r:id="rId10" w:history="1">
        <w:r w:rsidR="00FE6146" w:rsidRPr="00F723FF">
          <w:rPr>
            <w:rStyle w:val="Hyperlink"/>
            <w:color w:val="FFE599" w:themeColor="accent4" w:themeTint="66"/>
          </w:rPr>
          <w:t>https://www.gamechangeraudio.com/wp-content/uploads/2018/02/PLUS_manual_download.pdf</w:t>
        </w:r>
      </w:hyperlink>
      <w:r w:rsidR="00FE6146" w:rsidRPr="00F723FF">
        <w:rPr>
          <w:color w:val="FFE599" w:themeColor="accent4" w:themeTint="66"/>
        </w:rPr>
        <w:t xml:space="preserve"> </w:t>
      </w:r>
    </w:p>
    <w:tbl>
      <w:tblPr>
        <w:tblStyle w:val="TableGrid"/>
        <w:tblW w:w="9351" w:type="dxa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FE6146" w:rsidRPr="00F723FF" w:rsidTr="000624CF">
        <w:tc>
          <w:tcPr>
            <w:tcW w:w="2263" w:type="dxa"/>
          </w:tcPr>
          <w:p w:rsidR="00FE6146" w:rsidRPr="00F723FF" w:rsidRDefault="00FE6146" w:rsidP="000624CF">
            <w:pPr>
              <w:pStyle w:val="Normalwithoutbreak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Input</w:t>
            </w:r>
          </w:p>
        </w:tc>
        <w:tc>
          <w:tcPr>
            <w:tcW w:w="7088" w:type="dxa"/>
            <w:hideMark/>
          </w:tcPr>
          <w:p w:rsidR="00FE6146" w:rsidRPr="00F723FF" w:rsidRDefault="00FE6146" w:rsidP="000624CF">
            <w:pPr>
              <w:pStyle w:val="Normalwithoutbreaks"/>
              <w:rPr>
                <w:color w:val="FFFFFF" w:themeColor="background1"/>
              </w:rPr>
            </w:pPr>
            <w:r w:rsidRPr="008C3AF8">
              <w:rPr>
                <w:color w:val="FFFFFF" w:themeColor="background1"/>
              </w:rPr>
              <w:t>1/4” TRS (Stereo) in from PLUS Pedal, TRS Cable is included</w:t>
            </w:r>
          </w:p>
        </w:tc>
      </w:tr>
      <w:tr w:rsidR="00FE6146" w:rsidRPr="00F723FF" w:rsidTr="000624CF">
        <w:tc>
          <w:tcPr>
            <w:tcW w:w="2263" w:type="dxa"/>
            <w:hideMark/>
          </w:tcPr>
          <w:p w:rsidR="00FE6146" w:rsidRPr="00F723FF" w:rsidRDefault="00FE6146" w:rsidP="000624CF">
            <w:pPr>
              <w:pStyle w:val="Normalwithoutbreak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Output</w:t>
            </w:r>
          </w:p>
        </w:tc>
        <w:tc>
          <w:tcPr>
            <w:tcW w:w="7088" w:type="dxa"/>
            <w:hideMark/>
          </w:tcPr>
          <w:p w:rsidR="00FE6146" w:rsidRPr="00F723FF" w:rsidRDefault="00FE6146" w:rsidP="000624CF">
            <w:pPr>
              <w:pStyle w:val="Normalwithoutbreaks"/>
              <w:rPr>
                <w:color w:val="FFFFFF" w:themeColor="background1"/>
              </w:rPr>
            </w:pPr>
            <w:r w:rsidRPr="008C3AF8">
              <w:rPr>
                <w:color w:val="FFFFFF" w:themeColor="background1"/>
              </w:rPr>
              <w:t>1/4” Mono Dry Out</w:t>
            </w:r>
          </w:p>
        </w:tc>
      </w:tr>
      <w:tr w:rsidR="00FE6146" w:rsidRPr="00F723FF" w:rsidTr="000624CF">
        <w:tc>
          <w:tcPr>
            <w:tcW w:w="2263" w:type="dxa"/>
            <w:hideMark/>
          </w:tcPr>
          <w:p w:rsidR="00FE6146" w:rsidRPr="00F723FF" w:rsidRDefault="00FE6146" w:rsidP="000624CF">
            <w:pPr>
              <w:pStyle w:val="Normalwithoutbreak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Product Dimensions</w:t>
            </w:r>
          </w:p>
        </w:tc>
        <w:tc>
          <w:tcPr>
            <w:tcW w:w="7088" w:type="dxa"/>
            <w:hideMark/>
          </w:tcPr>
          <w:p w:rsidR="00FE6146" w:rsidRPr="00F723FF" w:rsidRDefault="00FE6146" w:rsidP="000624CF">
            <w:pPr>
              <w:pStyle w:val="Normalwithoutbreaks"/>
              <w:rPr>
                <w:color w:val="FFFFFF" w:themeColor="background1"/>
              </w:rPr>
            </w:pPr>
            <w:r w:rsidRPr="008C3AF8">
              <w:rPr>
                <w:color w:val="FFFFFF" w:themeColor="background1"/>
              </w:rPr>
              <w:t>WLH  58 x 66 x 46 mm (2.3 x 2.6 x 1.8 in)</w:t>
            </w:r>
          </w:p>
        </w:tc>
      </w:tr>
      <w:tr w:rsidR="00FE6146" w:rsidRPr="00F723FF" w:rsidTr="000624CF">
        <w:tc>
          <w:tcPr>
            <w:tcW w:w="2263" w:type="dxa"/>
            <w:hideMark/>
          </w:tcPr>
          <w:p w:rsidR="00FE6146" w:rsidRPr="00F723FF" w:rsidRDefault="00FE6146" w:rsidP="000624CF">
            <w:pPr>
              <w:pStyle w:val="Normalwithoutbreak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Product Weight</w:t>
            </w:r>
          </w:p>
        </w:tc>
        <w:tc>
          <w:tcPr>
            <w:tcW w:w="7088" w:type="dxa"/>
            <w:hideMark/>
          </w:tcPr>
          <w:p w:rsidR="00FE6146" w:rsidRPr="00F723FF" w:rsidRDefault="00FE6146" w:rsidP="000624CF">
            <w:pPr>
              <w:pStyle w:val="Normalwithoutbreaks"/>
              <w:rPr>
                <w:color w:val="FFFFFF" w:themeColor="background1"/>
              </w:rPr>
            </w:pPr>
            <w:r w:rsidRPr="008C3AF8">
              <w:rPr>
                <w:color w:val="FFFFFF" w:themeColor="background1"/>
              </w:rPr>
              <w:t>230 g (0.5 lbs)</w:t>
            </w:r>
          </w:p>
        </w:tc>
      </w:tr>
    </w:tbl>
    <w:p w:rsidR="00FE5F22" w:rsidRPr="00F723FF" w:rsidRDefault="00FE5F22" w:rsidP="00FE5F22">
      <w:pPr>
        <w:pStyle w:val="Heading1"/>
      </w:pPr>
      <w:r>
        <w:t>AMAZON BULLET POINTS</w:t>
      </w:r>
    </w:p>
    <w:p w:rsidR="00FE5F22" w:rsidRDefault="00FE5F22" w:rsidP="00FE5F22">
      <w:r>
        <w:t>The footswitch is a remote foot-controller for engaging the PLUS Pedal’s WET mode on the fly.</w:t>
      </w:r>
      <w:r>
        <w:t xml:space="preserve"> </w:t>
      </w:r>
      <w:r>
        <w:t>Mute and unm</w:t>
      </w:r>
      <w:r>
        <w:t>ute the dry sound at any moment.</w:t>
      </w:r>
    </w:p>
    <w:p w:rsidR="00FE5F22" w:rsidRDefault="00FE5F22" w:rsidP="00320DE8">
      <w:r>
        <w:t xml:space="preserve">Build rich layers of ambient sound effects </w:t>
      </w:r>
      <w:r>
        <w:t>without hearing the pick attack.</w:t>
      </w:r>
      <w:r w:rsidR="00320DE8">
        <w:t xml:space="preserve"> </w:t>
      </w:r>
      <w:r w:rsidR="00320DE8">
        <w:rPr>
          <w:color w:val="FFFFFF" w:themeColor="background1"/>
        </w:rPr>
        <w:t>M</w:t>
      </w:r>
      <w:r w:rsidR="00320DE8" w:rsidRPr="00FE6146">
        <w:rPr>
          <w:color w:val="FFFFFF" w:themeColor="background1"/>
        </w:rPr>
        <w:t>ute and unmu</w:t>
      </w:r>
      <w:r w:rsidR="00320DE8">
        <w:rPr>
          <w:color w:val="FFFFFF" w:themeColor="background1"/>
        </w:rPr>
        <w:t>te the dry sound at any moment</w:t>
      </w:r>
      <w:r w:rsidR="00320DE8" w:rsidRPr="00FE6146">
        <w:rPr>
          <w:color w:val="FFFFFF" w:themeColor="background1"/>
        </w:rPr>
        <w:t xml:space="preserve"> before, after and in the middle of sustaining notes.</w:t>
      </w:r>
    </w:p>
    <w:p w:rsidR="00FE5F22" w:rsidRPr="00DC4F0E" w:rsidRDefault="00FE5F22" w:rsidP="00FE5F22">
      <w:r w:rsidRPr="00DC4F0E">
        <w:t xml:space="preserve">More control on a dark stage with </w:t>
      </w:r>
      <w:r w:rsidRPr="00DC4F0E">
        <w:rPr>
          <w:lang w:val="lv-LV"/>
        </w:rPr>
        <w:t>WET</w:t>
      </w:r>
      <w:r w:rsidRPr="00DC4F0E">
        <w:t xml:space="preserve"> mode status LED (</w:t>
      </w:r>
      <w:r>
        <w:t>not available on the main unit).</w:t>
      </w:r>
    </w:p>
    <w:p w:rsidR="00FE5F22" w:rsidRPr="00DC4F0E" w:rsidRDefault="00FE5F22" w:rsidP="00FE5F22">
      <w:r>
        <w:t>Route dry signal to another amp.</w:t>
      </w:r>
    </w:p>
    <w:p w:rsidR="00FE5F22" w:rsidRPr="00DC4F0E" w:rsidRDefault="00FE5F22" w:rsidP="00FE5F22">
      <w:r w:rsidRPr="00DC4F0E">
        <w:t>Included TRS cable to connect to the main unit.</w:t>
      </w:r>
    </w:p>
    <w:p w:rsidR="00FE5F22" w:rsidRPr="00FE6146" w:rsidRDefault="00FE5F22" w:rsidP="004D3A33">
      <w:pPr>
        <w:pStyle w:val="Normalwithoutbreaks"/>
        <w:rPr>
          <w:color w:val="FFFFFF" w:themeColor="background1"/>
        </w:rPr>
      </w:pPr>
    </w:p>
    <w:sectPr w:rsidR="00FE5F22" w:rsidRPr="00FE6146" w:rsidSect="00FE5F22">
      <w:headerReference w:type="default" r:id="rId11"/>
      <w:pgSz w:w="12240" w:h="15840" w:code="1"/>
      <w:pgMar w:top="1418" w:right="1467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7A" w:rsidRDefault="00902D7A" w:rsidP="008E31F9">
      <w:pPr>
        <w:spacing w:after="0" w:line="240" w:lineRule="auto"/>
      </w:pPr>
      <w:r>
        <w:separator/>
      </w:r>
    </w:p>
  </w:endnote>
  <w:endnote w:type="continuationSeparator" w:id="0">
    <w:p w:rsidR="00902D7A" w:rsidRDefault="00902D7A" w:rsidP="008E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7A" w:rsidRDefault="00902D7A" w:rsidP="008E31F9">
      <w:pPr>
        <w:spacing w:after="0" w:line="240" w:lineRule="auto"/>
      </w:pPr>
      <w:r>
        <w:separator/>
      </w:r>
    </w:p>
  </w:footnote>
  <w:footnote w:type="continuationSeparator" w:id="0">
    <w:p w:rsidR="00902D7A" w:rsidRDefault="00902D7A" w:rsidP="008E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F9" w:rsidRDefault="008E31F9">
    <w:pPr>
      <w:pStyle w:val="Header"/>
    </w:pPr>
    <w:r w:rsidRPr="008E31F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-421958</wp:posOffset>
          </wp:positionV>
          <wp:extent cx="5676181" cy="780453"/>
          <wp:effectExtent l="0" t="0" r="0" b="0"/>
          <wp:wrapNone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6B2359DD-E94E-4036-BEAD-91575CB650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B2359DD-E94E-4036-BEAD-91575CB650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0"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181" cy="780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691"/>
    <w:multiLevelType w:val="hybridMultilevel"/>
    <w:tmpl w:val="9D40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151"/>
    <w:multiLevelType w:val="hybridMultilevel"/>
    <w:tmpl w:val="A6CA0056"/>
    <w:lvl w:ilvl="0" w:tplc="4422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C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0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41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A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49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0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115DF9"/>
    <w:multiLevelType w:val="hybridMultilevel"/>
    <w:tmpl w:val="DF7E8FA6"/>
    <w:lvl w:ilvl="0" w:tplc="7DC6B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C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65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48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A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0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6C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0B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584C14"/>
    <w:multiLevelType w:val="hybridMultilevel"/>
    <w:tmpl w:val="C562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15C49"/>
    <w:multiLevelType w:val="hybridMultilevel"/>
    <w:tmpl w:val="6D78FE68"/>
    <w:lvl w:ilvl="0" w:tplc="66AC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61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EA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4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E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21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C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C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F9"/>
    <w:rsid w:val="00131C5A"/>
    <w:rsid w:val="00250DDD"/>
    <w:rsid w:val="002D3C2A"/>
    <w:rsid w:val="00310F45"/>
    <w:rsid w:val="00320DE8"/>
    <w:rsid w:val="00485705"/>
    <w:rsid w:val="004A5967"/>
    <w:rsid w:val="004D3A33"/>
    <w:rsid w:val="0057490E"/>
    <w:rsid w:val="006B1FA0"/>
    <w:rsid w:val="00716C51"/>
    <w:rsid w:val="00817DAF"/>
    <w:rsid w:val="0085626F"/>
    <w:rsid w:val="008E31F9"/>
    <w:rsid w:val="00902D7A"/>
    <w:rsid w:val="009664F6"/>
    <w:rsid w:val="009D2893"/>
    <w:rsid w:val="009F0EE2"/>
    <w:rsid w:val="00A01F57"/>
    <w:rsid w:val="00AD441B"/>
    <w:rsid w:val="00BA414F"/>
    <w:rsid w:val="00C51E57"/>
    <w:rsid w:val="00CB6201"/>
    <w:rsid w:val="00D76EE5"/>
    <w:rsid w:val="00DC4F0E"/>
    <w:rsid w:val="00E65222"/>
    <w:rsid w:val="00EF7E9B"/>
    <w:rsid w:val="00F723FF"/>
    <w:rsid w:val="00FE5F22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3634"/>
  <w15:chartTrackingRefBased/>
  <w15:docId w15:val="{CFCC6E9A-C422-4393-888D-BBE3A17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A0"/>
    <w:pPr>
      <w:jc w:val="both"/>
    </w:pPr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89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FFD96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F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E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F9"/>
    <w:rPr>
      <w:rFonts w:ascii="Verdana" w:hAnsi="Verdana"/>
      <w:sz w:val="20"/>
    </w:rPr>
  </w:style>
  <w:style w:type="paragraph" w:customStyle="1" w:styleId="Normalwithoutbreaks">
    <w:name w:val="Normal without breaks"/>
    <w:basedOn w:val="Normal"/>
    <w:link w:val="NormalwithoutbreaksChar"/>
    <w:qFormat/>
    <w:rsid w:val="008E31F9"/>
    <w:pPr>
      <w:spacing w:after="0"/>
    </w:pPr>
    <w:rPr>
      <w:szCs w:val="24"/>
    </w:rPr>
  </w:style>
  <w:style w:type="paragraph" w:customStyle="1" w:styleId="section">
    <w:name w:val="section"/>
    <w:basedOn w:val="Normal"/>
    <w:link w:val="sectionChar"/>
    <w:qFormat/>
    <w:rsid w:val="008E31F9"/>
    <w:rPr>
      <w:sz w:val="28"/>
      <w:szCs w:val="28"/>
    </w:rPr>
  </w:style>
  <w:style w:type="character" w:customStyle="1" w:styleId="NormalwithoutbreaksChar">
    <w:name w:val="Normal without breaks Char"/>
    <w:basedOn w:val="DefaultParagraphFont"/>
    <w:link w:val="Normalwithoutbreaks"/>
    <w:rsid w:val="008E31F9"/>
    <w:rPr>
      <w:rFonts w:ascii="Segoe UI Light" w:hAnsi="Segoe UI Light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31F9"/>
    <w:rPr>
      <w:color w:val="FFE599" w:themeColor="hyperlink"/>
      <w:u w:val="single"/>
    </w:rPr>
  </w:style>
  <w:style w:type="character" w:customStyle="1" w:styleId="sectionChar">
    <w:name w:val="section Char"/>
    <w:basedOn w:val="DefaultParagraphFont"/>
    <w:link w:val="section"/>
    <w:rsid w:val="008E31F9"/>
    <w:rPr>
      <w:rFonts w:ascii="Segoe UI Light" w:hAnsi="Segoe UI Light"/>
      <w:sz w:val="28"/>
      <w:szCs w:val="28"/>
    </w:rPr>
  </w:style>
  <w:style w:type="character" w:customStyle="1" w:styleId="fontstyle01">
    <w:name w:val="fontstyle01"/>
    <w:basedOn w:val="DefaultParagraphFont"/>
    <w:rsid w:val="004A596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4A5967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289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1F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D96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F57"/>
    <w:rPr>
      <w:rFonts w:asciiTheme="majorHAnsi" w:eastAsiaTheme="majorEastAsia" w:hAnsiTheme="majorHAnsi" w:cstheme="majorBidi"/>
      <w:color w:val="FFD9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2893"/>
    <w:rPr>
      <w:rFonts w:asciiTheme="majorHAnsi" w:eastAsiaTheme="majorEastAsia" w:hAnsiTheme="majorHAnsi" w:cstheme="majorBidi"/>
      <w:color w:val="FFD966"/>
      <w:sz w:val="32"/>
      <w:szCs w:val="32"/>
    </w:rPr>
  </w:style>
  <w:style w:type="paragraph" w:styleId="ListParagraph">
    <w:name w:val="List Paragraph"/>
    <w:basedOn w:val="Normal"/>
    <w:uiPriority w:val="34"/>
    <w:qFormat/>
    <w:rsid w:val="00AD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amechangeraudio.com/wp-content/uploads/2018/02/PLUS_manual_downlo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45ffc4mciymrvju/AACcURJq_Y2F6wcclbWBHM3Sa/ASSETS%20PLUS%20PEDAL/PHOTOS?dl=0&amp;subfolder_nav_tracking=1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E5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6A39-60EF-4EBB-91D7-3A56C6CA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373</Words>
  <Characters>1970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2019-09-01T21:16:00Z</dcterms:created>
  <dcterms:modified xsi:type="dcterms:W3CDTF">2020-03-29T16:20:00Z</dcterms:modified>
</cp:coreProperties>
</file>